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6E455" w14:textId="047B155A" w:rsidR="00CC093F" w:rsidRDefault="00CC093F" w:rsidP="00766099">
      <w:pPr>
        <w:pStyle w:val="NormalWeb"/>
        <w:jc w:val="center"/>
        <w:rPr>
          <w:rFonts w:ascii="Arial" w:hAnsi="Arial" w:cs="Arial"/>
          <w:b/>
          <w:sz w:val="32"/>
          <w:szCs w:val="32"/>
        </w:rPr>
      </w:pPr>
    </w:p>
    <w:p w14:paraId="5DAAA84D" w14:textId="216576CC" w:rsidR="009D6D1E" w:rsidRPr="00ED0126" w:rsidRDefault="00AA60C2" w:rsidP="00AA60C2">
      <w:pPr>
        <w:pStyle w:val="NormalWeb"/>
        <w:spacing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Early Years Worker </w:t>
      </w:r>
      <w:bookmarkStart w:id="0" w:name="_GoBack"/>
      <w:bookmarkEnd w:id="0"/>
    </w:p>
    <w:p w14:paraId="4CED3669" w14:textId="079DD909" w:rsidR="009D6D1E" w:rsidRDefault="00B73901" w:rsidP="00AA60C2">
      <w:pPr>
        <w:pStyle w:val="NormalWeb"/>
        <w:spacing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Permanent </w:t>
      </w:r>
      <w:r w:rsidR="009D6D1E">
        <w:rPr>
          <w:rFonts w:ascii="Arial" w:hAnsi="Arial" w:cs="Arial"/>
        </w:rPr>
        <w:t xml:space="preserve">post to </w:t>
      </w:r>
      <w:r w:rsidR="009D6D1E" w:rsidRPr="009E10D7">
        <w:rPr>
          <w:rFonts w:ascii="Arial" w:hAnsi="Arial" w:cs="Arial"/>
        </w:rPr>
        <w:t xml:space="preserve">commence </w:t>
      </w:r>
      <w:r w:rsidR="007A5E90">
        <w:rPr>
          <w:rFonts w:ascii="Arial" w:hAnsi="Arial" w:cs="Arial"/>
        </w:rPr>
        <w:t>as soon as possible</w:t>
      </w:r>
    </w:p>
    <w:p w14:paraId="435CFADE" w14:textId="78A5F528" w:rsidR="00AA60C2" w:rsidRPr="009E10D7" w:rsidRDefault="00AA60C2" w:rsidP="00AA60C2">
      <w:pPr>
        <w:pStyle w:val="NormalWeb"/>
        <w:spacing w:before="0" w:before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2-3 days per week, 39 weeks per year to be paid on NJC Grade C-D dependant on experience</w:t>
      </w:r>
    </w:p>
    <w:p w14:paraId="1CDF3A84" w14:textId="2D9685AC" w:rsidR="00AA60C2" w:rsidRDefault="00AA60C2" w:rsidP="00AA60C2">
      <w:pPr>
        <w:rPr>
          <w:rFonts w:ascii="Tahoma" w:hAnsi="Tahoma" w:cs="Tahoma"/>
          <w:sz w:val="22"/>
          <w:szCs w:val="22"/>
        </w:rPr>
      </w:pPr>
      <w:r w:rsidRPr="003B40A5">
        <w:rPr>
          <w:rFonts w:ascii="Tahoma" w:hAnsi="Tahoma" w:cs="Tahoma"/>
          <w:sz w:val="22"/>
          <w:szCs w:val="22"/>
        </w:rPr>
        <w:t xml:space="preserve">The Link Academy </w:t>
      </w:r>
      <w:r>
        <w:rPr>
          <w:rFonts w:ascii="Tahoma" w:hAnsi="Tahoma" w:cs="Tahoma"/>
          <w:sz w:val="22"/>
          <w:szCs w:val="22"/>
        </w:rPr>
        <w:t xml:space="preserve">Trust </w:t>
      </w:r>
      <w:r w:rsidRPr="003B40A5">
        <w:rPr>
          <w:rFonts w:ascii="Tahoma" w:hAnsi="Tahoma" w:cs="Tahoma"/>
          <w:sz w:val="22"/>
          <w:szCs w:val="22"/>
        </w:rPr>
        <w:t xml:space="preserve">are looking for </w:t>
      </w:r>
      <w:r>
        <w:rPr>
          <w:rFonts w:ascii="Tahoma" w:hAnsi="Tahoma" w:cs="Tahoma"/>
          <w:sz w:val="22"/>
          <w:szCs w:val="22"/>
        </w:rPr>
        <w:t xml:space="preserve">a suitably qualified, enthusiastic, </w:t>
      </w:r>
      <w:r w:rsidRPr="003B40A5">
        <w:rPr>
          <w:rFonts w:ascii="Tahoma" w:hAnsi="Tahoma" w:cs="Tahoma"/>
          <w:sz w:val="22"/>
          <w:szCs w:val="22"/>
        </w:rPr>
        <w:t>passionate</w:t>
      </w:r>
      <w:r>
        <w:rPr>
          <w:rFonts w:ascii="Tahoma" w:hAnsi="Tahoma" w:cs="Tahoma"/>
          <w:sz w:val="22"/>
          <w:szCs w:val="22"/>
        </w:rPr>
        <w:t xml:space="preserve"> and talented Early Years Worker </w:t>
      </w:r>
      <w:r w:rsidRPr="003B40A5">
        <w:rPr>
          <w:rFonts w:ascii="Tahoma" w:hAnsi="Tahoma" w:cs="Tahoma"/>
          <w:sz w:val="22"/>
          <w:szCs w:val="22"/>
        </w:rPr>
        <w:t xml:space="preserve">to join our </w:t>
      </w:r>
      <w:r>
        <w:rPr>
          <w:rFonts w:ascii="Tahoma" w:hAnsi="Tahoma" w:cs="Tahoma"/>
          <w:sz w:val="22"/>
          <w:szCs w:val="22"/>
        </w:rPr>
        <w:t>team at Diptford C of E Primary School</w:t>
      </w:r>
      <w:r w:rsidR="007A5E90">
        <w:rPr>
          <w:rFonts w:ascii="Tahoma" w:hAnsi="Tahoma" w:cs="Tahoma"/>
          <w:sz w:val="22"/>
          <w:szCs w:val="22"/>
        </w:rPr>
        <w:t xml:space="preserve"> ASAP</w:t>
      </w:r>
      <w:r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bCs/>
          <w:sz w:val="23"/>
          <w:szCs w:val="23"/>
        </w:rPr>
        <w:t>You will be working</w:t>
      </w:r>
      <w:r w:rsidRPr="009475B0">
        <w:rPr>
          <w:rFonts w:ascii="Tahoma" w:hAnsi="Tahoma" w:cs="Tahoma"/>
          <w:bCs/>
          <w:sz w:val="23"/>
          <w:szCs w:val="23"/>
        </w:rPr>
        <w:t xml:space="preserve"> with </w:t>
      </w:r>
      <w:r>
        <w:rPr>
          <w:rFonts w:ascii="Tahoma" w:hAnsi="Tahoma" w:cs="Tahoma"/>
          <w:bCs/>
          <w:sz w:val="23"/>
          <w:szCs w:val="23"/>
        </w:rPr>
        <w:t>Nursery</w:t>
      </w:r>
      <w:r w:rsidRPr="009475B0">
        <w:rPr>
          <w:rFonts w:ascii="Tahoma" w:hAnsi="Tahoma" w:cs="Tahoma"/>
          <w:bCs/>
          <w:sz w:val="23"/>
          <w:szCs w:val="23"/>
        </w:rPr>
        <w:t xml:space="preserve"> </w:t>
      </w:r>
      <w:r>
        <w:rPr>
          <w:rFonts w:ascii="Tahoma" w:hAnsi="Tahoma" w:cs="Tahoma"/>
          <w:bCs/>
          <w:sz w:val="23"/>
          <w:szCs w:val="23"/>
        </w:rPr>
        <w:t>children in the main (age range 2-4), and across</w:t>
      </w:r>
      <w:r w:rsidRPr="009475B0">
        <w:rPr>
          <w:rFonts w:ascii="Tahoma" w:hAnsi="Tahoma" w:cs="Tahoma"/>
          <w:bCs/>
          <w:sz w:val="23"/>
          <w:szCs w:val="23"/>
        </w:rPr>
        <w:t xml:space="preserve"> our Early Years </w:t>
      </w:r>
      <w:r>
        <w:rPr>
          <w:rFonts w:ascii="Tahoma" w:hAnsi="Tahoma" w:cs="Tahoma"/>
          <w:bCs/>
          <w:sz w:val="23"/>
          <w:szCs w:val="23"/>
        </w:rPr>
        <w:t>Foundation Stage. The role will include</w:t>
      </w:r>
      <w:r w:rsidRPr="009475B0">
        <w:rPr>
          <w:rFonts w:ascii="Tahoma" w:hAnsi="Tahoma" w:cs="Tahoma"/>
          <w:bCs/>
          <w:sz w:val="23"/>
          <w:szCs w:val="23"/>
        </w:rPr>
        <w:t xml:space="preserve"> key working children, recording </w:t>
      </w:r>
      <w:r>
        <w:rPr>
          <w:rFonts w:ascii="Tahoma" w:hAnsi="Tahoma" w:cs="Tahoma"/>
          <w:bCs/>
          <w:sz w:val="23"/>
          <w:szCs w:val="23"/>
        </w:rPr>
        <w:t xml:space="preserve">keeping and collaboration with </w:t>
      </w:r>
      <w:r w:rsidRPr="009475B0">
        <w:rPr>
          <w:rFonts w:ascii="Tahoma" w:hAnsi="Tahoma" w:cs="Tahoma"/>
          <w:bCs/>
          <w:sz w:val="23"/>
          <w:szCs w:val="23"/>
        </w:rPr>
        <w:t>parents.</w:t>
      </w:r>
      <w:r>
        <w:rPr>
          <w:rFonts w:ascii="Tahoma" w:hAnsi="Tahoma" w:cs="Tahoma"/>
          <w:bCs/>
          <w:sz w:val="23"/>
          <w:szCs w:val="23"/>
        </w:rPr>
        <w:t xml:space="preserve"> </w:t>
      </w:r>
      <w:r w:rsidRPr="003B40A5">
        <w:rPr>
          <w:rFonts w:ascii="Tahoma" w:hAnsi="Tahoma" w:cs="Tahoma"/>
          <w:sz w:val="22"/>
          <w:szCs w:val="22"/>
        </w:rPr>
        <w:t>You will be part of a proficient team dedicated to working to improve the outcomes for all our children, where your work life balance will be promoted.</w:t>
      </w:r>
    </w:p>
    <w:p w14:paraId="3AD49632" w14:textId="77777777" w:rsidR="00AA60C2" w:rsidRPr="003B40A5" w:rsidRDefault="00AA60C2" w:rsidP="00AA60C2">
      <w:pPr>
        <w:rPr>
          <w:rFonts w:ascii="Tahoma" w:hAnsi="Tahoma" w:cs="Tahoma"/>
          <w:sz w:val="22"/>
          <w:szCs w:val="22"/>
        </w:rPr>
      </w:pPr>
    </w:p>
    <w:p w14:paraId="0892D781" w14:textId="77777777" w:rsidR="00AA60C2" w:rsidRPr="003B40A5" w:rsidRDefault="00AA60C2" w:rsidP="00AA60C2">
      <w:pPr>
        <w:pStyle w:val="NormalWeb"/>
        <w:shd w:val="clear" w:color="auto" w:fill="FFFFFF"/>
        <w:spacing w:before="0" w:beforeAutospacing="0" w:after="180" w:afterAutospacing="0"/>
        <w:rPr>
          <w:rFonts w:ascii="Tahoma" w:hAnsi="Tahoma" w:cs="Tahoma"/>
          <w:color w:val="000000"/>
          <w:sz w:val="22"/>
          <w:szCs w:val="22"/>
        </w:rPr>
      </w:pPr>
      <w:r w:rsidRPr="003B40A5">
        <w:rPr>
          <w:rFonts w:ascii="Tahoma" w:hAnsi="Tahoma" w:cs="Tahoma"/>
          <w:color w:val="000000"/>
          <w:sz w:val="22"/>
          <w:szCs w:val="22"/>
        </w:rPr>
        <w:t>We offer you the support of clear systems, protocols, expectations and structures to help yo</w:t>
      </w:r>
      <w:r>
        <w:rPr>
          <w:rFonts w:ascii="Tahoma" w:hAnsi="Tahoma" w:cs="Tahoma"/>
          <w:color w:val="000000"/>
          <w:sz w:val="22"/>
          <w:szCs w:val="22"/>
        </w:rPr>
        <w:t xml:space="preserve">u to succeed. </w:t>
      </w:r>
      <w:r w:rsidRPr="003B40A5">
        <w:rPr>
          <w:rFonts w:ascii="Tahoma" w:hAnsi="Tahoma" w:cs="Tahoma"/>
          <w:color w:val="000000"/>
          <w:sz w:val="22"/>
          <w:szCs w:val="22"/>
        </w:rPr>
        <w:t xml:space="preserve">You will need to show initiative, creativity and demonstrate the aptitude to work as part of a successful and growing team </w:t>
      </w:r>
      <w:r>
        <w:rPr>
          <w:rFonts w:ascii="Tahoma" w:hAnsi="Tahoma" w:cs="Tahoma"/>
          <w:color w:val="000000"/>
          <w:sz w:val="22"/>
          <w:szCs w:val="22"/>
        </w:rPr>
        <w:t>in Early Years</w:t>
      </w:r>
      <w:r w:rsidRPr="003B40A5">
        <w:rPr>
          <w:rFonts w:ascii="Tahoma" w:hAnsi="Tahoma" w:cs="Tahoma"/>
          <w:color w:val="000000"/>
          <w:sz w:val="22"/>
          <w:szCs w:val="22"/>
        </w:rPr>
        <w:t xml:space="preserve"> to improve the life chances of our pupils and make every child feel ‘special’. </w:t>
      </w:r>
    </w:p>
    <w:p w14:paraId="04623374" w14:textId="77777777" w:rsidR="00AA60C2" w:rsidRPr="003B40A5" w:rsidRDefault="00AA60C2" w:rsidP="00AA60C2">
      <w:pPr>
        <w:pStyle w:val="NormalWeb"/>
        <w:shd w:val="clear" w:color="auto" w:fill="FFFFFF"/>
        <w:spacing w:before="0" w:beforeAutospacing="0" w:after="180" w:afterAutospacing="0"/>
        <w:rPr>
          <w:rFonts w:ascii="Tahoma" w:hAnsi="Tahoma" w:cs="Tahoma"/>
          <w:color w:val="000000"/>
          <w:sz w:val="22"/>
          <w:szCs w:val="22"/>
        </w:rPr>
      </w:pPr>
      <w:r w:rsidRPr="003B40A5">
        <w:rPr>
          <w:rFonts w:ascii="Tahoma" w:hAnsi="Tahoma" w:cs="Tahoma"/>
          <w:color w:val="000000"/>
          <w:sz w:val="22"/>
          <w:szCs w:val="22"/>
        </w:rPr>
        <w:t>We want you to come and join our happy, positive learning environments where our consistent vision is that through collaboration we will always be ‘Stronger Together’</w:t>
      </w:r>
    </w:p>
    <w:p w14:paraId="465C9679" w14:textId="77777777" w:rsidR="00AA60C2" w:rsidRDefault="00AA60C2" w:rsidP="00AA60C2">
      <w:pPr>
        <w:pStyle w:val="NormalWeb"/>
        <w:shd w:val="clear" w:color="auto" w:fill="FFFFFF"/>
        <w:spacing w:before="0" w:beforeAutospacing="0" w:after="180" w:afterAutospacing="0"/>
        <w:rPr>
          <w:rFonts w:ascii="Tahoma" w:hAnsi="Tahoma" w:cs="Tahoma"/>
          <w:color w:val="000000"/>
          <w:sz w:val="22"/>
          <w:szCs w:val="22"/>
        </w:rPr>
      </w:pPr>
      <w:r w:rsidRPr="003B40A5">
        <w:rPr>
          <w:rFonts w:ascii="Tahoma" w:hAnsi="Tahoma" w:cs="Tahoma"/>
          <w:color w:val="000000"/>
          <w:sz w:val="22"/>
          <w:szCs w:val="22"/>
        </w:rPr>
        <w:t>What we are looking for in a candidate is:</w:t>
      </w:r>
    </w:p>
    <w:p w14:paraId="690575AC" w14:textId="77777777" w:rsidR="00AA60C2" w:rsidRPr="003B40A5" w:rsidRDefault="00AA60C2" w:rsidP="00AA60C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8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At least NVQ2, preferably NVQ3 qualification</w:t>
      </w:r>
    </w:p>
    <w:p w14:paraId="11803FE6" w14:textId="77777777" w:rsidR="00AA60C2" w:rsidRDefault="00AA60C2" w:rsidP="00AA60C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8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To show initiative, be organised and efficient</w:t>
      </w:r>
    </w:p>
    <w:p w14:paraId="00200A10" w14:textId="77777777" w:rsidR="00AA60C2" w:rsidRPr="003B40A5" w:rsidRDefault="00AA60C2" w:rsidP="00AA60C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8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 real commitment to the safety, well-being of our pupils</w:t>
      </w:r>
    </w:p>
    <w:p w14:paraId="682EC16E" w14:textId="77777777" w:rsidR="00AA60C2" w:rsidRDefault="00AA60C2" w:rsidP="00AA60C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80" w:afterAutospacing="0"/>
        <w:rPr>
          <w:rFonts w:ascii="Tahoma" w:hAnsi="Tahoma" w:cs="Tahoma"/>
          <w:color w:val="000000"/>
          <w:sz w:val="22"/>
          <w:szCs w:val="22"/>
        </w:rPr>
      </w:pPr>
      <w:r w:rsidRPr="00B95212">
        <w:rPr>
          <w:rFonts w:ascii="Tahoma" w:hAnsi="Tahoma" w:cs="Tahoma"/>
          <w:color w:val="000000"/>
          <w:sz w:val="22"/>
          <w:szCs w:val="22"/>
        </w:rPr>
        <w:t xml:space="preserve">An understanding and awareness of the Early Years Framework </w:t>
      </w:r>
    </w:p>
    <w:p w14:paraId="64BF8CF3" w14:textId="77777777" w:rsidR="00AA60C2" w:rsidRPr="00B95212" w:rsidRDefault="00AA60C2" w:rsidP="00AA60C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80" w:afterAutospacing="0"/>
        <w:rPr>
          <w:rFonts w:ascii="Tahoma" w:hAnsi="Tahoma" w:cs="Tahoma"/>
          <w:color w:val="000000"/>
          <w:sz w:val="22"/>
          <w:szCs w:val="22"/>
        </w:rPr>
      </w:pPr>
      <w:r w:rsidRPr="00B95212">
        <w:rPr>
          <w:rFonts w:ascii="Tahoma" w:hAnsi="Tahoma" w:cs="Tahoma"/>
          <w:color w:val="000000"/>
          <w:sz w:val="22"/>
          <w:szCs w:val="22"/>
        </w:rPr>
        <w:t>Recognition of our amazing children; nurturing</w:t>
      </w:r>
      <w:r>
        <w:rPr>
          <w:rFonts w:ascii="Tahoma" w:hAnsi="Tahoma" w:cs="Tahoma"/>
          <w:color w:val="000000"/>
          <w:sz w:val="22"/>
          <w:szCs w:val="22"/>
        </w:rPr>
        <w:t xml:space="preserve"> and</w:t>
      </w:r>
      <w:r w:rsidRPr="00B95212">
        <w:rPr>
          <w:rFonts w:ascii="Tahoma" w:hAnsi="Tahoma" w:cs="Tahoma"/>
          <w:color w:val="000000"/>
          <w:sz w:val="22"/>
          <w:szCs w:val="22"/>
        </w:rPr>
        <w:t xml:space="preserve"> supporting them, </w:t>
      </w:r>
      <w:r>
        <w:rPr>
          <w:rFonts w:ascii="Tahoma" w:hAnsi="Tahoma" w:cs="Tahoma"/>
          <w:color w:val="000000"/>
          <w:sz w:val="22"/>
          <w:szCs w:val="22"/>
        </w:rPr>
        <w:t xml:space="preserve">and </w:t>
      </w:r>
      <w:r w:rsidRPr="00B95212">
        <w:rPr>
          <w:rFonts w:ascii="Tahoma" w:hAnsi="Tahoma" w:cs="Tahoma"/>
          <w:color w:val="000000"/>
          <w:sz w:val="22"/>
          <w:szCs w:val="22"/>
        </w:rPr>
        <w:t>meeting their needs to ensure they have independent learning behaviours that will see them prepared for their future learning journey.</w:t>
      </w:r>
    </w:p>
    <w:p w14:paraId="238F3566" w14:textId="77777777" w:rsidR="00AA60C2" w:rsidRPr="003B40A5" w:rsidRDefault="00AA60C2" w:rsidP="00AA60C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80" w:afterAutospacing="0"/>
        <w:rPr>
          <w:rFonts w:ascii="Tahoma" w:hAnsi="Tahoma" w:cs="Tahoma"/>
          <w:color w:val="000000"/>
          <w:sz w:val="22"/>
          <w:szCs w:val="22"/>
        </w:rPr>
      </w:pPr>
      <w:r w:rsidRPr="003B40A5">
        <w:rPr>
          <w:rFonts w:ascii="Tahoma" w:hAnsi="Tahoma" w:cs="Tahoma"/>
          <w:color w:val="000000"/>
          <w:sz w:val="22"/>
          <w:szCs w:val="22"/>
        </w:rPr>
        <w:t>A committed approach to the wider school community and engagement with them.</w:t>
      </w:r>
    </w:p>
    <w:p w14:paraId="48004BD7" w14:textId="77777777" w:rsidR="00AA60C2" w:rsidRDefault="00AA60C2" w:rsidP="00AA60C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80" w:afterAutospacing="0"/>
        <w:rPr>
          <w:rFonts w:ascii="Tahoma" w:hAnsi="Tahoma" w:cs="Tahoma"/>
          <w:color w:val="000000"/>
          <w:sz w:val="22"/>
          <w:szCs w:val="22"/>
        </w:rPr>
      </w:pPr>
      <w:r w:rsidRPr="003B40A5">
        <w:rPr>
          <w:rFonts w:ascii="Tahoma" w:hAnsi="Tahoma" w:cs="Tahoma"/>
          <w:color w:val="000000"/>
          <w:sz w:val="22"/>
          <w:szCs w:val="22"/>
        </w:rPr>
        <w:t xml:space="preserve">A cheerful, fresh and creative approach to giving the children </w:t>
      </w:r>
      <w:r>
        <w:rPr>
          <w:rFonts w:ascii="Tahoma" w:hAnsi="Tahoma" w:cs="Tahoma"/>
          <w:color w:val="000000"/>
          <w:sz w:val="22"/>
          <w:szCs w:val="22"/>
        </w:rPr>
        <w:t>in</w:t>
      </w:r>
      <w:r w:rsidRPr="003B40A5">
        <w:rPr>
          <w:rFonts w:ascii="Tahoma" w:hAnsi="Tahoma" w:cs="Tahoma"/>
          <w:color w:val="000000"/>
          <w:sz w:val="22"/>
          <w:szCs w:val="22"/>
        </w:rPr>
        <w:t xml:space="preserve"> your care the best you can</w:t>
      </w:r>
    </w:p>
    <w:p w14:paraId="4E6A6360" w14:textId="77777777" w:rsidR="00AA60C2" w:rsidRDefault="00AA60C2" w:rsidP="00AA60C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8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To have excellent interpersonal skills and be able to work as part of a strong and supportive team</w:t>
      </w:r>
    </w:p>
    <w:p w14:paraId="3ABA795F" w14:textId="77777777" w:rsidR="00AA7738" w:rsidRPr="006F176C" w:rsidRDefault="00AA7738" w:rsidP="00AA7738">
      <w:pPr>
        <w:rPr>
          <w:rFonts w:ascii="Arial" w:hAnsi="Arial" w:cs="Arial"/>
          <w:noProof/>
          <w:sz w:val="22"/>
          <w:szCs w:val="22"/>
        </w:rPr>
      </w:pPr>
    </w:p>
    <w:p w14:paraId="03F60101" w14:textId="12923F7B" w:rsidR="00211820" w:rsidRPr="006F176C" w:rsidRDefault="00211820" w:rsidP="00211820">
      <w:pPr>
        <w:ind w:right="217"/>
        <w:rPr>
          <w:rFonts w:ascii="Arial" w:eastAsia="Arial" w:hAnsi="Arial" w:cs="Arial"/>
          <w:b/>
          <w:sz w:val="22"/>
          <w:szCs w:val="22"/>
        </w:rPr>
      </w:pPr>
      <w:r w:rsidRPr="006F176C">
        <w:rPr>
          <w:rFonts w:ascii="Arial" w:eastAsia="Arial" w:hAnsi="Arial" w:cs="Arial"/>
          <w:b/>
          <w:spacing w:val="6"/>
          <w:sz w:val="22"/>
          <w:szCs w:val="22"/>
        </w:rPr>
        <w:t>W</w:t>
      </w:r>
      <w:r w:rsidRPr="006F176C">
        <w:rPr>
          <w:rFonts w:ascii="Arial" w:eastAsia="Arial" w:hAnsi="Arial" w:cs="Arial"/>
          <w:b/>
          <w:sz w:val="22"/>
          <w:szCs w:val="22"/>
        </w:rPr>
        <w:t>e</w:t>
      </w:r>
      <w:r w:rsidRPr="006F176C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Pr="006F176C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6F176C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6F176C">
        <w:rPr>
          <w:rFonts w:ascii="Arial" w:eastAsia="Arial" w:hAnsi="Arial" w:cs="Arial"/>
          <w:b/>
          <w:sz w:val="22"/>
          <w:szCs w:val="22"/>
        </w:rPr>
        <w:t>e</w:t>
      </w:r>
      <w:r w:rsidRPr="006F176C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6F176C">
        <w:rPr>
          <w:rFonts w:ascii="Arial" w:eastAsia="Arial" w:hAnsi="Arial" w:cs="Arial"/>
          <w:b/>
          <w:sz w:val="22"/>
          <w:szCs w:val="22"/>
        </w:rPr>
        <w:t>c</w:t>
      </w:r>
      <w:r w:rsidRPr="006F176C">
        <w:rPr>
          <w:rFonts w:ascii="Arial" w:eastAsia="Arial" w:hAnsi="Arial" w:cs="Arial"/>
          <w:b/>
          <w:spacing w:val="-1"/>
          <w:sz w:val="22"/>
          <w:szCs w:val="22"/>
        </w:rPr>
        <w:t>om</w:t>
      </w:r>
      <w:r w:rsidRPr="006F176C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6F176C">
        <w:rPr>
          <w:rFonts w:ascii="Arial" w:eastAsia="Arial" w:hAnsi="Arial" w:cs="Arial"/>
          <w:b/>
          <w:sz w:val="22"/>
          <w:szCs w:val="22"/>
        </w:rPr>
        <w:t>itt</w:t>
      </w:r>
      <w:r w:rsidRPr="006F176C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6F176C">
        <w:rPr>
          <w:rFonts w:ascii="Arial" w:eastAsia="Arial" w:hAnsi="Arial" w:cs="Arial"/>
          <w:b/>
          <w:sz w:val="22"/>
          <w:szCs w:val="22"/>
        </w:rPr>
        <w:t>d</w:t>
      </w:r>
      <w:r w:rsidRPr="006F176C">
        <w:rPr>
          <w:rFonts w:ascii="Arial" w:eastAsia="Arial" w:hAnsi="Arial" w:cs="Arial"/>
          <w:b/>
          <w:spacing w:val="1"/>
          <w:sz w:val="22"/>
          <w:szCs w:val="22"/>
        </w:rPr>
        <w:t xml:space="preserve"> t</w:t>
      </w:r>
      <w:r w:rsidRPr="006F176C">
        <w:rPr>
          <w:rFonts w:ascii="Arial" w:eastAsia="Arial" w:hAnsi="Arial" w:cs="Arial"/>
          <w:b/>
          <w:sz w:val="22"/>
          <w:szCs w:val="22"/>
        </w:rPr>
        <w:t>o</w:t>
      </w:r>
      <w:r w:rsidRPr="006F176C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6F176C">
        <w:rPr>
          <w:rFonts w:ascii="Arial" w:eastAsia="Arial" w:hAnsi="Arial" w:cs="Arial"/>
          <w:b/>
          <w:spacing w:val="-2"/>
          <w:sz w:val="22"/>
          <w:szCs w:val="22"/>
        </w:rPr>
        <w:t>s</w:t>
      </w:r>
      <w:r w:rsidRPr="006F176C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6F176C">
        <w:rPr>
          <w:rFonts w:ascii="Arial" w:eastAsia="Arial" w:hAnsi="Arial" w:cs="Arial"/>
          <w:b/>
          <w:spacing w:val="3"/>
          <w:sz w:val="22"/>
          <w:szCs w:val="22"/>
        </w:rPr>
        <w:t>f</w:t>
      </w:r>
      <w:r w:rsidRPr="006F176C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6F176C">
        <w:rPr>
          <w:rFonts w:ascii="Arial" w:eastAsia="Arial" w:hAnsi="Arial" w:cs="Arial"/>
          <w:b/>
          <w:spacing w:val="-1"/>
          <w:sz w:val="22"/>
          <w:szCs w:val="22"/>
        </w:rPr>
        <w:t>g</w:t>
      </w:r>
      <w:r w:rsidRPr="006F176C">
        <w:rPr>
          <w:rFonts w:ascii="Arial" w:eastAsia="Arial" w:hAnsi="Arial" w:cs="Arial"/>
          <w:b/>
          <w:spacing w:val="1"/>
          <w:sz w:val="22"/>
          <w:szCs w:val="22"/>
        </w:rPr>
        <w:t>ua</w:t>
      </w:r>
      <w:r w:rsidRPr="006F176C">
        <w:rPr>
          <w:rFonts w:ascii="Arial" w:eastAsia="Arial" w:hAnsi="Arial" w:cs="Arial"/>
          <w:b/>
          <w:sz w:val="22"/>
          <w:szCs w:val="22"/>
        </w:rPr>
        <w:t xml:space="preserve">rding </w:t>
      </w:r>
      <w:r w:rsidRPr="006F176C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6F176C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6F176C">
        <w:rPr>
          <w:rFonts w:ascii="Arial" w:eastAsia="Arial" w:hAnsi="Arial" w:cs="Arial"/>
          <w:b/>
          <w:sz w:val="22"/>
          <w:szCs w:val="22"/>
        </w:rPr>
        <w:t>d</w:t>
      </w:r>
      <w:r w:rsidRPr="006F176C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6F176C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6F176C">
        <w:rPr>
          <w:rFonts w:ascii="Arial" w:eastAsia="Arial" w:hAnsi="Arial" w:cs="Arial"/>
          <w:b/>
          <w:sz w:val="22"/>
          <w:szCs w:val="22"/>
        </w:rPr>
        <w:t>romo</w:t>
      </w:r>
      <w:r w:rsidRPr="006F176C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6F176C">
        <w:rPr>
          <w:rFonts w:ascii="Arial" w:eastAsia="Arial" w:hAnsi="Arial" w:cs="Arial"/>
          <w:b/>
          <w:sz w:val="22"/>
          <w:szCs w:val="22"/>
        </w:rPr>
        <w:t>ing</w:t>
      </w:r>
      <w:r w:rsidRPr="006F176C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6F176C">
        <w:rPr>
          <w:rFonts w:ascii="Arial" w:eastAsia="Arial" w:hAnsi="Arial" w:cs="Arial"/>
          <w:b/>
          <w:spacing w:val="1"/>
          <w:sz w:val="22"/>
          <w:szCs w:val="22"/>
        </w:rPr>
        <w:t>th</w:t>
      </w:r>
      <w:r w:rsidRPr="006F176C">
        <w:rPr>
          <w:rFonts w:ascii="Arial" w:eastAsia="Arial" w:hAnsi="Arial" w:cs="Arial"/>
          <w:b/>
          <w:sz w:val="22"/>
          <w:szCs w:val="22"/>
        </w:rPr>
        <w:t>e</w:t>
      </w:r>
      <w:r w:rsidRPr="006F176C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6F176C">
        <w:rPr>
          <w:rFonts w:ascii="Arial" w:eastAsia="Arial" w:hAnsi="Arial" w:cs="Arial"/>
          <w:b/>
          <w:spacing w:val="-2"/>
          <w:sz w:val="22"/>
          <w:szCs w:val="22"/>
        </w:rPr>
        <w:t>w</w:t>
      </w:r>
      <w:r w:rsidRPr="006F176C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6F176C">
        <w:rPr>
          <w:rFonts w:ascii="Arial" w:eastAsia="Arial" w:hAnsi="Arial" w:cs="Arial"/>
          <w:b/>
          <w:sz w:val="22"/>
          <w:szCs w:val="22"/>
        </w:rPr>
        <w:t>l</w:t>
      </w:r>
      <w:r w:rsidRPr="006F176C">
        <w:rPr>
          <w:rFonts w:ascii="Arial" w:eastAsia="Arial" w:hAnsi="Arial" w:cs="Arial"/>
          <w:b/>
          <w:spacing w:val="2"/>
          <w:sz w:val="22"/>
          <w:szCs w:val="22"/>
        </w:rPr>
        <w:t>f</w:t>
      </w:r>
      <w:r w:rsidRPr="006F176C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6F176C">
        <w:rPr>
          <w:rFonts w:ascii="Arial" w:eastAsia="Arial" w:hAnsi="Arial" w:cs="Arial"/>
          <w:b/>
          <w:sz w:val="22"/>
          <w:szCs w:val="22"/>
        </w:rPr>
        <w:t>re</w:t>
      </w:r>
      <w:r w:rsidRPr="006F176C">
        <w:rPr>
          <w:rFonts w:ascii="Arial" w:eastAsia="Arial" w:hAnsi="Arial" w:cs="Arial"/>
          <w:b/>
          <w:spacing w:val="-1"/>
          <w:sz w:val="22"/>
          <w:szCs w:val="22"/>
        </w:rPr>
        <w:t xml:space="preserve"> o</w:t>
      </w:r>
      <w:r w:rsidRPr="006F176C">
        <w:rPr>
          <w:rFonts w:ascii="Arial" w:eastAsia="Arial" w:hAnsi="Arial" w:cs="Arial"/>
          <w:b/>
          <w:sz w:val="22"/>
          <w:szCs w:val="22"/>
        </w:rPr>
        <w:t>f</w:t>
      </w:r>
      <w:r w:rsidRPr="006F176C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6F176C">
        <w:rPr>
          <w:rFonts w:ascii="Arial" w:eastAsia="Arial" w:hAnsi="Arial" w:cs="Arial"/>
          <w:b/>
          <w:spacing w:val="-2"/>
          <w:sz w:val="22"/>
          <w:szCs w:val="22"/>
        </w:rPr>
        <w:t>c</w:t>
      </w:r>
      <w:r w:rsidRPr="006F176C">
        <w:rPr>
          <w:rFonts w:ascii="Arial" w:eastAsia="Arial" w:hAnsi="Arial" w:cs="Arial"/>
          <w:b/>
          <w:spacing w:val="1"/>
          <w:sz w:val="22"/>
          <w:szCs w:val="22"/>
        </w:rPr>
        <w:t>h</w:t>
      </w:r>
      <w:r w:rsidRPr="006F176C">
        <w:rPr>
          <w:rFonts w:ascii="Arial" w:eastAsia="Arial" w:hAnsi="Arial" w:cs="Arial"/>
          <w:b/>
          <w:sz w:val="22"/>
          <w:szCs w:val="22"/>
        </w:rPr>
        <w:t>i</w:t>
      </w:r>
      <w:r w:rsidRPr="006F176C">
        <w:rPr>
          <w:rFonts w:ascii="Arial" w:eastAsia="Arial" w:hAnsi="Arial" w:cs="Arial"/>
          <w:b/>
          <w:spacing w:val="-1"/>
          <w:sz w:val="22"/>
          <w:szCs w:val="22"/>
        </w:rPr>
        <w:t>l</w:t>
      </w:r>
      <w:r w:rsidRPr="006F176C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6F176C">
        <w:rPr>
          <w:rFonts w:ascii="Arial" w:eastAsia="Arial" w:hAnsi="Arial" w:cs="Arial"/>
          <w:b/>
          <w:sz w:val="22"/>
          <w:szCs w:val="22"/>
        </w:rPr>
        <w:t>ren</w:t>
      </w:r>
      <w:r w:rsidRPr="006F176C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6F176C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6F176C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6F176C">
        <w:rPr>
          <w:rFonts w:ascii="Arial" w:eastAsia="Arial" w:hAnsi="Arial" w:cs="Arial"/>
          <w:b/>
          <w:sz w:val="22"/>
          <w:szCs w:val="22"/>
        </w:rPr>
        <w:t>d</w:t>
      </w:r>
      <w:r w:rsidRPr="006F176C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6F176C">
        <w:rPr>
          <w:rFonts w:ascii="Arial" w:eastAsia="Arial" w:hAnsi="Arial" w:cs="Arial"/>
          <w:b/>
          <w:spacing w:val="-2"/>
          <w:sz w:val="22"/>
          <w:szCs w:val="22"/>
        </w:rPr>
        <w:t>y</w:t>
      </w:r>
      <w:r w:rsidRPr="006F176C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6F176C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6F176C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6F176C">
        <w:rPr>
          <w:rFonts w:ascii="Arial" w:eastAsia="Arial" w:hAnsi="Arial" w:cs="Arial"/>
          <w:b/>
          <w:sz w:val="22"/>
          <w:szCs w:val="22"/>
        </w:rPr>
        <w:t xml:space="preserve">g </w:t>
      </w:r>
      <w:r w:rsidRPr="006F176C">
        <w:rPr>
          <w:rFonts w:ascii="Arial" w:eastAsia="Arial" w:hAnsi="Arial" w:cs="Arial"/>
          <w:b/>
          <w:spacing w:val="1"/>
          <w:sz w:val="22"/>
          <w:szCs w:val="22"/>
        </w:rPr>
        <w:t>pe</w:t>
      </w:r>
      <w:r w:rsidRPr="006F176C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6F176C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6F176C">
        <w:rPr>
          <w:rFonts w:ascii="Arial" w:eastAsia="Arial" w:hAnsi="Arial" w:cs="Arial"/>
          <w:b/>
          <w:sz w:val="22"/>
          <w:szCs w:val="22"/>
        </w:rPr>
        <w:t>le</w:t>
      </w:r>
      <w:r w:rsidRPr="006F176C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6F176C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6F176C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6F176C">
        <w:rPr>
          <w:rFonts w:ascii="Arial" w:eastAsia="Arial" w:hAnsi="Arial" w:cs="Arial"/>
          <w:b/>
          <w:sz w:val="22"/>
          <w:szCs w:val="22"/>
        </w:rPr>
        <w:t>d</w:t>
      </w:r>
      <w:r w:rsidRPr="006F176C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6F176C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6F176C">
        <w:rPr>
          <w:rFonts w:ascii="Arial" w:eastAsia="Arial" w:hAnsi="Arial" w:cs="Arial"/>
          <w:b/>
          <w:spacing w:val="-2"/>
          <w:sz w:val="22"/>
          <w:szCs w:val="22"/>
        </w:rPr>
        <w:t>x</w:t>
      </w:r>
      <w:r w:rsidRPr="006F176C">
        <w:rPr>
          <w:rFonts w:ascii="Arial" w:eastAsia="Arial" w:hAnsi="Arial" w:cs="Arial"/>
          <w:b/>
          <w:spacing w:val="1"/>
          <w:sz w:val="22"/>
          <w:szCs w:val="22"/>
        </w:rPr>
        <w:t>pe</w:t>
      </w:r>
      <w:r w:rsidRPr="006F176C">
        <w:rPr>
          <w:rFonts w:ascii="Arial" w:eastAsia="Arial" w:hAnsi="Arial" w:cs="Arial"/>
          <w:b/>
          <w:sz w:val="22"/>
          <w:szCs w:val="22"/>
        </w:rPr>
        <w:t>ct</w:t>
      </w:r>
      <w:r w:rsidRPr="006F176C">
        <w:rPr>
          <w:rFonts w:ascii="Arial" w:eastAsia="Arial" w:hAnsi="Arial" w:cs="Arial"/>
          <w:b/>
          <w:spacing w:val="1"/>
          <w:sz w:val="22"/>
          <w:szCs w:val="22"/>
        </w:rPr>
        <w:t xml:space="preserve"> a</w:t>
      </w:r>
      <w:r w:rsidRPr="006F176C">
        <w:rPr>
          <w:rFonts w:ascii="Arial" w:eastAsia="Arial" w:hAnsi="Arial" w:cs="Arial"/>
          <w:b/>
          <w:sz w:val="22"/>
          <w:szCs w:val="22"/>
        </w:rPr>
        <w:t>ll</w:t>
      </w:r>
      <w:r w:rsidRPr="006F176C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6F176C">
        <w:rPr>
          <w:rFonts w:ascii="Arial" w:eastAsia="Arial" w:hAnsi="Arial" w:cs="Arial"/>
          <w:b/>
          <w:spacing w:val="-2"/>
          <w:sz w:val="22"/>
          <w:szCs w:val="22"/>
        </w:rPr>
        <w:t>s</w:t>
      </w:r>
      <w:r w:rsidRPr="006F176C">
        <w:rPr>
          <w:rFonts w:ascii="Arial" w:eastAsia="Arial" w:hAnsi="Arial" w:cs="Arial"/>
          <w:b/>
          <w:sz w:val="22"/>
          <w:szCs w:val="22"/>
        </w:rPr>
        <w:t>t</w:t>
      </w:r>
      <w:r w:rsidRPr="006F176C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6F176C">
        <w:rPr>
          <w:rFonts w:ascii="Arial" w:eastAsia="Arial" w:hAnsi="Arial" w:cs="Arial"/>
          <w:b/>
          <w:sz w:val="22"/>
          <w:szCs w:val="22"/>
        </w:rPr>
        <w:t>ff</w:t>
      </w:r>
      <w:r w:rsidRPr="006F176C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6F176C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6F176C">
        <w:rPr>
          <w:rFonts w:ascii="Arial" w:eastAsia="Arial" w:hAnsi="Arial" w:cs="Arial"/>
          <w:b/>
          <w:sz w:val="22"/>
          <w:szCs w:val="22"/>
        </w:rPr>
        <w:t>o</w:t>
      </w:r>
      <w:r w:rsidRPr="006F176C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6F176C">
        <w:rPr>
          <w:rFonts w:ascii="Arial" w:eastAsia="Arial" w:hAnsi="Arial" w:cs="Arial"/>
          <w:b/>
          <w:sz w:val="22"/>
          <w:szCs w:val="22"/>
        </w:rPr>
        <w:t>s</w:t>
      </w:r>
      <w:r w:rsidRPr="006F176C">
        <w:rPr>
          <w:rFonts w:ascii="Arial" w:eastAsia="Arial" w:hAnsi="Arial" w:cs="Arial"/>
          <w:b/>
          <w:spacing w:val="-1"/>
          <w:sz w:val="22"/>
          <w:szCs w:val="22"/>
        </w:rPr>
        <w:t>h</w:t>
      </w:r>
      <w:r w:rsidRPr="006F176C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6F176C">
        <w:rPr>
          <w:rFonts w:ascii="Arial" w:eastAsia="Arial" w:hAnsi="Arial" w:cs="Arial"/>
          <w:b/>
          <w:sz w:val="22"/>
          <w:szCs w:val="22"/>
        </w:rPr>
        <w:t xml:space="preserve">re </w:t>
      </w:r>
      <w:r w:rsidRPr="006F176C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6F176C">
        <w:rPr>
          <w:rFonts w:ascii="Arial" w:eastAsia="Arial" w:hAnsi="Arial" w:cs="Arial"/>
          <w:b/>
          <w:spacing w:val="1"/>
          <w:sz w:val="22"/>
          <w:szCs w:val="22"/>
        </w:rPr>
        <w:t>h</w:t>
      </w:r>
      <w:r w:rsidRPr="006F176C">
        <w:rPr>
          <w:rFonts w:ascii="Arial" w:eastAsia="Arial" w:hAnsi="Arial" w:cs="Arial"/>
          <w:b/>
          <w:sz w:val="22"/>
          <w:szCs w:val="22"/>
        </w:rPr>
        <w:t>is c</w:t>
      </w:r>
      <w:r w:rsidRPr="006F176C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6F176C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6F176C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6F176C">
        <w:rPr>
          <w:rFonts w:ascii="Arial" w:eastAsia="Arial" w:hAnsi="Arial" w:cs="Arial"/>
          <w:b/>
          <w:sz w:val="22"/>
          <w:szCs w:val="22"/>
        </w:rPr>
        <w:t>it</w:t>
      </w:r>
      <w:r w:rsidRPr="006F176C">
        <w:rPr>
          <w:rFonts w:ascii="Arial" w:eastAsia="Arial" w:hAnsi="Arial" w:cs="Arial"/>
          <w:b/>
          <w:spacing w:val="1"/>
          <w:sz w:val="22"/>
          <w:szCs w:val="22"/>
        </w:rPr>
        <w:t>me</w:t>
      </w:r>
      <w:r w:rsidRPr="006F176C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6F176C">
        <w:rPr>
          <w:rFonts w:ascii="Arial" w:eastAsia="Arial" w:hAnsi="Arial" w:cs="Arial"/>
          <w:b/>
          <w:sz w:val="22"/>
          <w:szCs w:val="22"/>
        </w:rPr>
        <w:t>t.</w:t>
      </w:r>
      <w:r w:rsidRPr="006F176C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6F176C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6F176C">
        <w:rPr>
          <w:rFonts w:ascii="Arial" w:eastAsia="Arial" w:hAnsi="Arial" w:cs="Arial"/>
          <w:b/>
          <w:spacing w:val="1"/>
          <w:sz w:val="22"/>
          <w:szCs w:val="22"/>
        </w:rPr>
        <w:t>h</w:t>
      </w:r>
      <w:r w:rsidRPr="006F176C">
        <w:rPr>
          <w:rFonts w:ascii="Arial" w:eastAsia="Arial" w:hAnsi="Arial" w:cs="Arial"/>
          <w:b/>
          <w:sz w:val="22"/>
          <w:szCs w:val="22"/>
        </w:rPr>
        <w:t>is</w:t>
      </w:r>
      <w:r w:rsidRPr="006F176C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6F176C">
        <w:rPr>
          <w:rFonts w:ascii="Arial" w:eastAsia="Arial" w:hAnsi="Arial" w:cs="Arial"/>
          <w:b/>
          <w:spacing w:val="1"/>
          <w:sz w:val="22"/>
          <w:szCs w:val="22"/>
        </w:rPr>
        <w:t>po</w:t>
      </w:r>
      <w:r w:rsidRPr="006F176C">
        <w:rPr>
          <w:rFonts w:ascii="Arial" w:eastAsia="Arial" w:hAnsi="Arial" w:cs="Arial"/>
          <w:b/>
          <w:sz w:val="22"/>
          <w:szCs w:val="22"/>
        </w:rPr>
        <w:t>st</w:t>
      </w:r>
      <w:r w:rsidRPr="006F176C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6F176C">
        <w:rPr>
          <w:rFonts w:ascii="Arial" w:eastAsia="Arial" w:hAnsi="Arial" w:cs="Arial"/>
          <w:b/>
          <w:sz w:val="22"/>
          <w:szCs w:val="22"/>
        </w:rPr>
        <w:t>is s</w:t>
      </w:r>
      <w:r w:rsidRPr="006F176C">
        <w:rPr>
          <w:rFonts w:ascii="Arial" w:eastAsia="Arial" w:hAnsi="Arial" w:cs="Arial"/>
          <w:b/>
          <w:spacing w:val="1"/>
          <w:sz w:val="22"/>
          <w:szCs w:val="22"/>
        </w:rPr>
        <w:t>u</w:t>
      </w:r>
      <w:r w:rsidRPr="006F176C">
        <w:rPr>
          <w:rFonts w:ascii="Arial" w:eastAsia="Arial" w:hAnsi="Arial" w:cs="Arial"/>
          <w:b/>
          <w:spacing w:val="-1"/>
          <w:sz w:val="22"/>
          <w:szCs w:val="22"/>
        </w:rPr>
        <w:t>b</w:t>
      </w:r>
      <w:r w:rsidRPr="006F176C">
        <w:rPr>
          <w:rFonts w:ascii="Arial" w:eastAsia="Arial" w:hAnsi="Arial" w:cs="Arial"/>
          <w:b/>
          <w:sz w:val="22"/>
          <w:szCs w:val="22"/>
        </w:rPr>
        <w:t>ject</w:t>
      </w:r>
      <w:r w:rsidRPr="006F176C">
        <w:rPr>
          <w:rFonts w:ascii="Arial" w:eastAsia="Arial" w:hAnsi="Arial" w:cs="Arial"/>
          <w:b/>
          <w:spacing w:val="1"/>
          <w:sz w:val="22"/>
          <w:szCs w:val="22"/>
        </w:rPr>
        <w:t xml:space="preserve"> t</w:t>
      </w:r>
      <w:r w:rsidRPr="006F176C">
        <w:rPr>
          <w:rFonts w:ascii="Arial" w:eastAsia="Arial" w:hAnsi="Arial" w:cs="Arial"/>
          <w:b/>
          <w:sz w:val="22"/>
          <w:szCs w:val="22"/>
        </w:rPr>
        <w:t>o</w:t>
      </w:r>
      <w:r w:rsidRPr="006F176C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6F176C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6F176C">
        <w:rPr>
          <w:rFonts w:ascii="Arial" w:eastAsia="Arial" w:hAnsi="Arial" w:cs="Arial"/>
          <w:b/>
          <w:sz w:val="22"/>
          <w:szCs w:val="22"/>
        </w:rPr>
        <w:t xml:space="preserve">n </w:t>
      </w:r>
      <w:r w:rsidRPr="006F176C">
        <w:rPr>
          <w:rFonts w:ascii="Arial" w:eastAsia="Arial" w:hAnsi="Arial" w:cs="Arial"/>
          <w:b/>
          <w:spacing w:val="1"/>
          <w:sz w:val="22"/>
          <w:szCs w:val="22"/>
        </w:rPr>
        <w:t>en</w:t>
      </w:r>
      <w:r w:rsidRPr="006F176C">
        <w:rPr>
          <w:rFonts w:ascii="Arial" w:eastAsia="Arial" w:hAnsi="Arial" w:cs="Arial"/>
          <w:b/>
          <w:spacing w:val="-1"/>
          <w:sz w:val="22"/>
          <w:szCs w:val="22"/>
        </w:rPr>
        <w:t>h</w:t>
      </w:r>
      <w:r w:rsidRPr="006F176C">
        <w:rPr>
          <w:rFonts w:ascii="Arial" w:eastAsia="Arial" w:hAnsi="Arial" w:cs="Arial"/>
          <w:b/>
          <w:spacing w:val="1"/>
          <w:sz w:val="22"/>
          <w:szCs w:val="22"/>
        </w:rPr>
        <w:t>an</w:t>
      </w:r>
      <w:r w:rsidRPr="006F176C">
        <w:rPr>
          <w:rFonts w:ascii="Arial" w:eastAsia="Arial" w:hAnsi="Arial" w:cs="Arial"/>
          <w:b/>
          <w:sz w:val="22"/>
          <w:szCs w:val="22"/>
        </w:rPr>
        <w:t>c</w:t>
      </w:r>
      <w:r w:rsidRPr="006F176C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6F176C">
        <w:rPr>
          <w:rFonts w:ascii="Arial" w:eastAsia="Arial" w:hAnsi="Arial" w:cs="Arial"/>
          <w:b/>
          <w:sz w:val="22"/>
          <w:szCs w:val="22"/>
        </w:rPr>
        <w:t>d</w:t>
      </w:r>
      <w:r w:rsidRPr="006F176C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6F176C">
        <w:rPr>
          <w:rFonts w:ascii="Arial" w:eastAsia="Arial" w:hAnsi="Arial" w:cs="Arial"/>
          <w:b/>
          <w:sz w:val="22"/>
          <w:szCs w:val="22"/>
        </w:rPr>
        <w:t xml:space="preserve">DBS </w:t>
      </w:r>
      <w:r w:rsidRPr="006F176C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6F176C">
        <w:rPr>
          <w:rFonts w:ascii="Arial" w:eastAsia="Arial" w:hAnsi="Arial" w:cs="Arial"/>
          <w:b/>
          <w:sz w:val="22"/>
          <w:szCs w:val="22"/>
        </w:rPr>
        <w:t>isc</w:t>
      </w:r>
      <w:r w:rsidRPr="006F176C">
        <w:rPr>
          <w:rFonts w:ascii="Arial" w:eastAsia="Arial" w:hAnsi="Arial" w:cs="Arial"/>
          <w:b/>
          <w:spacing w:val="-1"/>
          <w:sz w:val="22"/>
          <w:szCs w:val="22"/>
        </w:rPr>
        <w:t>l</w:t>
      </w:r>
      <w:r w:rsidRPr="006F176C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6F176C">
        <w:rPr>
          <w:rFonts w:ascii="Arial" w:eastAsia="Arial" w:hAnsi="Arial" w:cs="Arial"/>
          <w:b/>
          <w:spacing w:val="-2"/>
          <w:sz w:val="22"/>
          <w:szCs w:val="22"/>
        </w:rPr>
        <w:t>s</w:t>
      </w:r>
      <w:r w:rsidRPr="006F176C">
        <w:rPr>
          <w:rFonts w:ascii="Arial" w:eastAsia="Arial" w:hAnsi="Arial" w:cs="Arial"/>
          <w:b/>
          <w:spacing w:val="1"/>
          <w:sz w:val="22"/>
          <w:szCs w:val="22"/>
        </w:rPr>
        <w:t>u</w:t>
      </w:r>
      <w:r w:rsidRPr="006F176C">
        <w:rPr>
          <w:rFonts w:ascii="Arial" w:eastAsia="Arial" w:hAnsi="Arial" w:cs="Arial"/>
          <w:b/>
          <w:sz w:val="22"/>
          <w:szCs w:val="22"/>
        </w:rPr>
        <w:t>re.</w:t>
      </w:r>
    </w:p>
    <w:p w14:paraId="0F9A0157" w14:textId="22322E2A" w:rsidR="00211820" w:rsidRPr="006F176C" w:rsidRDefault="00211820" w:rsidP="00211820">
      <w:pPr>
        <w:ind w:right="217"/>
        <w:rPr>
          <w:rFonts w:ascii="Arial" w:eastAsia="Arial" w:hAnsi="Arial" w:cs="Arial"/>
          <w:sz w:val="22"/>
          <w:szCs w:val="22"/>
        </w:rPr>
      </w:pPr>
    </w:p>
    <w:p w14:paraId="6A925A73" w14:textId="0EA99688" w:rsidR="00211820" w:rsidRPr="006F176C" w:rsidRDefault="00183195" w:rsidP="00211820">
      <w:pPr>
        <w:ind w:right="217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eastAsia="Arial" w:hAnsi="Arial" w:cs="Arial"/>
          <w:sz w:val="22"/>
          <w:szCs w:val="22"/>
          <w:lang w:val="en-US"/>
        </w:rPr>
        <w:t>Please see the link below t</w:t>
      </w:r>
      <w:r w:rsidR="00AA7738" w:rsidRPr="006F176C">
        <w:rPr>
          <w:rFonts w:ascii="Arial" w:eastAsia="Arial" w:hAnsi="Arial" w:cs="Arial"/>
          <w:sz w:val="22"/>
          <w:szCs w:val="22"/>
          <w:lang w:val="en-US"/>
        </w:rPr>
        <w:t xml:space="preserve">o download </w:t>
      </w:r>
      <w:r w:rsidR="00211820" w:rsidRPr="006F176C">
        <w:rPr>
          <w:rFonts w:ascii="Arial" w:eastAsia="Arial" w:hAnsi="Arial" w:cs="Arial"/>
          <w:sz w:val="22"/>
          <w:szCs w:val="22"/>
          <w:lang w:val="en-US"/>
        </w:rPr>
        <w:t>an application form</w:t>
      </w:r>
      <w:r>
        <w:rPr>
          <w:rFonts w:ascii="Arial" w:eastAsia="Arial" w:hAnsi="Arial" w:cs="Arial"/>
          <w:sz w:val="22"/>
          <w:szCs w:val="22"/>
          <w:lang w:val="en-US"/>
        </w:rPr>
        <w:t xml:space="preserve">. </w:t>
      </w:r>
      <w:r w:rsidR="00107B3F" w:rsidRPr="006F176C">
        <w:rPr>
          <w:rFonts w:ascii="Arial" w:eastAsia="Arial" w:hAnsi="Arial" w:cs="Arial"/>
          <w:sz w:val="22"/>
          <w:szCs w:val="22"/>
          <w:lang w:val="en-US"/>
        </w:rPr>
        <w:t xml:space="preserve">Completed applications should be emailed direct to the Trust HR Officer, Sue Howard at </w:t>
      </w:r>
      <w:hyperlink r:id="rId9" w:history="1">
        <w:r w:rsidR="00107B3F" w:rsidRPr="006F176C">
          <w:rPr>
            <w:rStyle w:val="Hyperlink"/>
            <w:rFonts w:ascii="Arial" w:eastAsia="Arial" w:hAnsi="Arial" w:cs="Arial"/>
            <w:sz w:val="22"/>
            <w:szCs w:val="22"/>
            <w:lang w:val="en-US"/>
          </w:rPr>
          <w:t>hr@thelink.academy</w:t>
        </w:r>
      </w:hyperlink>
      <w:r w:rsidR="00107B3F" w:rsidRPr="006F176C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 w:rsidR="00AA7738" w:rsidRPr="006F176C">
        <w:rPr>
          <w:rFonts w:ascii="Arial" w:eastAsia="Arial" w:hAnsi="Arial" w:cs="Arial"/>
          <w:sz w:val="22"/>
          <w:szCs w:val="22"/>
          <w:lang w:val="en-US"/>
        </w:rPr>
        <w:t xml:space="preserve"> </w:t>
      </w:r>
    </w:p>
    <w:p w14:paraId="131B7387" w14:textId="77777777" w:rsidR="00211820" w:rsidRPr="006F176C" w:rsidRDefault="00211820" w:rsidP="00A61EC5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sz w:val="22"/>
          <w:szCs w:val="22"/>
        </w:rPr>
      </w:pPr>
    </w:p>
    <w:p w14:paraId="3986E467" w14:textId="78FAA990" w:rsidR="00A61EC5" w:rsidRPr="007A5E90" w:rsidRDefault="00A61EC5" w:rsidP="007A5E90">
      <w:pPr>
        <w:pStyle w:val="NormalWeb"/>
        <w:spacing w:before="0" w:beforeAutospacing="0" w:after="0" w:afterAutospacing="0" w:line="255" w:lineRule="atLeast"/>
        <w:rPr>
          <w:rFonts w:ascii="Arial" w:hAnsi="Arial" w:cs="Arial"/>
          <w:sz w:val="22"/>
          <w:szCs w:val="22"/>
        </w:rPr>
      </w:pPr>
      <w:r w:rsidRPr="006F176C">
        <w:rPr>
          <w:rFonts w:ascii="Arial" w:hAnsi="Arial" w:cs="Arial"/>
          <w:sz w:val="22"/>
          <w:szCs w:val="22"/>
        </w:rPr>
        <w:t xml:space="preserve">Closing date: </w:t>
      </w:r>
      <w:r w:rsidR="007A5E90" w:rsidRPr="007A5E90">
        <w:rPr>
          <w:rFonts w:ascii="Arial" w:hAnsi="Arial" w:cs="Arial"/>
          <w:sz w:val="22"/>
          <w:szCs w:val="22"/>
        </w:rPr>
        <w:t>22</w:t>
      </w:r>
      <w:r w:rsidR="007A5E90" w:rsidRPr="007A5E90">
        <w:rPr>
          <w:rFonts w:ascii="Arial" w:hAnsi="Arial" w:cs="Arial"/>
          <w:sz w:val="22"/>
          <w:szCs w:val="22"/>
          <w:vertAlign w:val="superscript"/>
        </w:rPr>
        <w:t xml:space="preserve">nd </w:t>
      </w:r>
      <w:r w:rsidR="007A5E90" w:rsidRPr="007A5E90">
        <w:rPr>
          <w:rFonts w:ascii="Arial" w:hAnsi="Arial" w:cs="Arial"/>
          <w:sz w:val="22"/>
          <w:szCs w:val="22"/>
        </w:rPr>
        <w:t>September</w:t>
      </w:r>
      <w:r w:rsidR="00AA60C2" w:rsidRPr="007A5E90">
        <w:rPr>
          <w:rFonts w:ascii="Arial" w:hAnsi="Arial" w:cs="Arial"/>
          <w:sz w:val="22"/>
          <w:szCs w:val="22"/>
        </w:rPr>
        <w:t xml:space="preserve"> </w:t>
      </w:r>
      <w:r w:rsidR="00734B45" w:rsidRPr="007A5E90">
        <w:rPr>
          <w:rFonts w:ascii="Arial" w:hAnsi="Arial" w:cs="Arial"/>
          <w:sz w:val="22"/>
          <w:szCs w:val="22"/>
        </w:rPr>
        <w:t>2020</w:t>
      </w:r>
      <w:r w:rsidR="00B73901" w:rsidRPr="007A5E90">
        <w:rPr>
          <w:rFonts w:ascii="Arial" w:hAnsi="Arial" w:cs="Arial"/>
          <w:sz w:val="22"/>
          <w:szCs w:val="22"/>
        </w:rPr>
        <w:t xml:space="preserve"> 12noon</w:t>
      </w:r>
    </w:p>
    <w:p w14:paraId="3986E468" w14:textId="57566E07" w:rsidR="00260660" w:rsidRPr="00734B45" w:rsidRDefault="00750E29" w:rsidP="007A5E90">
      <w:pPr>
        <w:pStyle w:val="NormalWeb"/>
        <w:spacing w:before="0" w:beforeAutospacing="0" w:after="0" w:afterAutospacing="0" w:line="255" w:lineRule="atLeast"/>
        <w:rPr>
          <w:sz w:val="22"/>
          <w:szCs w:val="22"/>
        </w:rPr>
      </w:pPr>
      <w:r w:rsidRPr="007A5E90">
        <w:rPr>
          <w:rFonts w:ascii="Arial" w:hAnsi="Arial" w:cs="Arial"/>
          <w:sz w:val="22"/>
          <w:szCs w:val="22"/>
        </w:rPr>
        <w:t xml:space="preserve">Interview date: </w:t>
      </w:r>
      <w:r w:rsidR="007A5E90" w:rsidRPr="007A5E90">
        <w:rPr>
          <w:rFonts w:ascii="Arial" w:hAnsi="Arial" w:cs="Arial"/>
          <w:sz w:val="22"/>
          <w:szCs w:val="22"/>
        </w:rPr>
        <w:t>w/c 28</w:t>
      </w:r>
      <w:r w:rsidR="007A5E90" w:rsidRPr="007A5E90">
        <w:rPr>
          <w:rFonts w:ascii="Arial" w:hAnsi="Arial" w:cs="Arial"/>
          <w:sz w:val="22"/>
          <w:szCs w:val="22"/>
          <w:vertAlign w:val="superscript"/>
        </w:rPr>
        <w:t>th</w:t>
      </w:r>
      <w:r w:rsidR="007A5E90" w:rsidRPr="007A5E90">
        <w:rPr>
          <w:rFonts w:ascii="Arial" w:hAnsi="Arial" w:cs="Arial"/>
          <w:sz w:val="22"/>
          <w:szCs w:val="22"/>
        </w:rPr>
        <w:t xml:space="preserve"> September</w:t>
      </w:r>
    </w:p>
    <w:sectPr w:rsidR="00260660" w:rsidRPr="00734B45" w:rsidSect="002118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64CC"/>
    <w:multiLevelType w:val="hybridMultilevel"/>
    <w:tmpl w:val="1374C80C"/>
    <w:lvl w:ilvl="0" w:tplc="C016B7D6">
      <w:start w:val="3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0C0D97"/>
    <w:multiLevelType w:val="hybridMultilevel"/>
    <w:tmpl w:val="1416F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23001"/>
    <w:multiLevelType w:val="hybridMultilevel"/>
    <w:tmpl w:val="4C5E1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C7D22"/>
    <w:multiLevelType w:val="hybridMultilevel"/>
    <w:tmpl w:val="AD924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53403"/>
    <w:multiLevelType w:val="hybridMultilevel"/>
    <w:tmpl w:val="1DACB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2A186C"/>
    <w:multiLevelType w:val="hybridMultilevel"/>
    <w:tmpl w:val="4300E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C2916"/>
    <w:multiLevelType w:val="hybridMultilevel"/>
    <w:tmpl w:val="B260A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D0A71"/>
    <w:multiLevelType w:val="hybridMultilevel"/>
    <w:tmpl w:val="93B2B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976E2"/>
    <w:multiLevelType w:val="hybridMultilevel"/>
    <w:tmpl w:val="88CA10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60"/>
    <w:rsid w:val="000565FA"/>
    <w:rsid w:val="00073264"/>
    <w:rsid w:val="00076A64"/>
    <w:rsid w:val="00095D1D"/>
    <w:rsid w:val="000A5D7A"/>
    <w:rsid w:val="00107B3F"/>
    <w:rsid w:val="00183195"/>
    <w:rsid w:val="00211820"/>
    <w:rsid w:val="00260660"/>
    <w:rsid w:val="002A46D6"/>
    <w:rsid w:val="002B6A6F"/>
    <w:rsid w:val="002F37A9"/>
    <w:rsid w:val="002F7CDA"/>
    <w:rsid w:val="00301054"/>
    <w:rsid w:val="003E6311"/>
    <w:rsid w:val="00490991"/>
    <w:rsid w:val="00490FC1"/>
    <w:rsid w:val="004C61B8"/>
    <w:rsid w:val="005E3D31"/>
    <w:rsid w:val="005F035E"/>
    <w:rsid w:val="005F54B7"/>
    <w:rsid w:val="00691609"/>
    <w:rsid w:val="006F176C"/>
    <w:rsid w:val="006F3D9D"/>
    <w:rsid w:val="00721B9A"/>
    <w:rsid w:val="00734B45"/>
    <w:rsid w:val="00737C82"/>
    <w:rsid w:val="00750E29"/>
    <w:rsid w:val="00766099"/>
    <w:rsid w:val="007A5E90"/>
    <w:rsid w:val="007B3015"/>
    <w:rsid w:val="00864859"/>
    <w:rsid w:val="0089757D"/>
    <w:rsid w:val="008B0E65"/>
    <w:rsid w:val="008D1125"/>
    <w:rsid w:val="00926F13"/>
    <w:rsid w:val="00935383"/>
    <w:rsid w:val="009730A3"/>
    <w:rsid w:val="009D1322"/>
    <w:rsid w:val="009D6D1E"/>
    <w:rsid w:val="00A00AFC"/>
    <w:rsid w:val="00A61EC5"/>
    <w:rsid w:val="00A65403"/>
    <w:rsid w:val="00AA60C2"/>
    <w:rsid w:val="00AA7738"/>
    <w:rsid w:val="00AB5A21"/>
    <w:rsid w:val="00AC3149"/>
    <w:rsid w:val="00AD5387"/>
    <w:rsid w:val="00AE1743"/>
    <w:rsid w:val="00B73901"/>
    <w:rsid w:val="00B9018A"/>
    <w:rsid w:val="00B9071F"/>
    <w:rsid w:val="00BD51B8"/>
    <w:rsid w:val="00C12F06"/>
    <w:rsid w:val="00C23722"/>
    <w:rsid w:val="00CC093F"/>
    <w:rsid w:val="00D23838"/>
    <w:rsid w:val="00D30890"/>
    <w:rsid w:val="00D557C6"/>
    <w:rsid w:val="00DA25AE"/>
    <w:rsid w:val="00E619D5"/>
    <w:rsid w:val="00EF1BF4"/>
    <w:rsid w:val="00EF1D61"/>
    <w:rsid w:val="00EF750D"/>
    <w:rsid w:val="00F06296"/>
    <w:rsid w:val="00F311A0"/>
    <w:rsid w:val="00F64DC0"/>
    <w:rsid w:val="00FC06E7"/>
    <w:rsid w:val="00FE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86E454"/>
  <w15:docId w15:val="{B9B88225-E3DF-4739-8F1D-5A33BD89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0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6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066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766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0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19D5"/>
    <w:pPr>
      <w:tabs>
        <w:tab w:val="center" w:pos="4513"/>
        <w:tab w:val="right" w:pos="9026"/>
      </w:tabs>
      <w:ind w:left="714" w:hanging="357"/>
    </w:pPr>
    <w:rPr>
      <w:rFonts w:ascii="Tahoma" w:eastAsiaTheme="minorHAnsi" w:hAnsi="Tahoma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619D5"/>
    <w:rPr>
      <w:rFonts w:ascii="Tahoma" w:eastAsiaTheme="minorHAnsi" w:hAnsi="Tahoma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7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5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3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9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75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1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hr@thelink.acade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12" ma:contentTypeDescription="Create a new document." ma:contentTypeScope="" ma:versionID="92570cf7dec0844a7695da8907294a6a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986a3d17791fd3c71ad4a44a77dd0711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F6FAF-2B29-44A1-936B-58BB2242C2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2A94FD-E479-4E84-B47B-EF261BCA7A72}"/>
</file>

<file path=customXml/itemProps3.xml><?xml version="1.0" encoding="utf-8"?>
<ds:datastoreItem xmlns:ds="http://schemas.openxmlformats.org/officeDocument/2006/customXml" ds:itemID="{F059ED1A-1A50-4F84-9E88-2BD15523EB53}">
  <ds:schemaRefs>
    <ds:schemaRef ds:uri="a5870b9b-738d-4149-a7ec-a0e49a3f127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c8789d7-0e20-487c-8e3b-c0ac675f3af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2AAEFA1-9690-4211-9C73-57E96EAF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 Greening</dc:creator>
  <cp:lastModifiedBy>Susan Howard</cp:lastModifiedBy>
  <cp:revision>2</cp:revision>
  <cp:lastPrinted>2020-09-07T07:32:00Z</cp:lastPrinted>
  <dcterms:created xsi:type="dcterms:W3CDTF">2020-09-07T07:33:00Z</dcterms:created>
  <dcterms:modified xsi:type="dcterms:W3CDTF">2020-09-07T07:33:00Z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